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04C" w:rsidRPr="00E3304C" w:rsidRDefault="00E3304C" w:rsidP="00E3304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it-IT"/>
        </w:rPr>
      </w:pPr>
      <w:r w:rsidRPr="00E3304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it-IT"/>
        </w:rPr>
        <w:t>Solidarietà e sostegno alle delegate e ai delegati Fiom contro un atto burocratico grave</w:t>
      </w:r>
    </w:p>
    <w:p w:rsidR="00E3304C" w:rsidRDefault="00E3304C" w:rsidP="00E3304C">
      <w:pPr>
        <w:pStyle w:val="NormaleWeb"/>
        <w:jc w:val="both"/>
      </w:pPr>
      <w:r>
        <w:t>Sono ben note a tutti le condizioni di sfruttamento esistenti nelle fabbriche della FCA che Marchionne ha imposto alle lavoratrici e ai lavoratori: ritmi massacranti e turni di lavoro insopportabili, ricatti, autoritarismo e repressione da parte delle direzioni aziendali.</w:t>
      </w:r>
    </w:p>
    <w:p w:rsidR="00E3304C" w:rsidRDefault="00E3304C" w:rsidP="00E3304C">
      <w:pPr>
        <w:pStyle w:val="NormaleWeb"/>
        <w:jc w:val="both"/>
      </w:pPr>
      <w:r>
        <w:t>Così come sono conosciuti i tentativi del capo della Fiat di mettere fuori gioco e dalla fabbrica la Fiom: il sindacato che – pur evitando erroneamente la necessaria unificazione di lotta degli stabilimenti- a lungo ha cercato di opporsi a questa offensiva padronale per difendere sacrosanti diritti e condizioni di lavoro decenti.</w:t>
      </w:r>
    </w:p>
    <w:p w:rsidR="00E3304C" w:rsidRDefault="00E3304C" w:rsidP="00E3304C">
      <w:pPr>
        <w:pStyle w:val="NormaleWeb"/>
        <w:jc w:val="both"/>
      </w:pPr>
      <w:r>
        <w:t>In questo contesto la stessa Fiom aveva indetto negli stabilimenti della Fiat al Sud degli scioperi per contrastare queste durissime condizioni di lavoro a partire dalla lotta contro gli straordinari al sabato comandati in alternativa alle necessarie assunzioni che l’azienda si rifiuta di fare.</w:t>
      </w:r>
    </w:p>
    <w:p w:rsidR="00E3304C" w:rsidRDefault="00E3304C" w:rsidP="00E3304C">
      <w:pPr>
        <w:pStyle w:val="NormaleWeb"/>
        <w:jc w:val="both"/>
      </w:pPr>
      <w:r>
        <w:t xml:space="preserve">La direzione Fiom ha però rinunciato rapidamente a questo percorso di resistenza anche di fronte a scelte che hanno sempre più privilegiato una ricomposizione unitaria con la </w:t>
      </w:r>
      <w:proofErr w:type="spellStart"/>
      <w:r>
        <w:t>Fim</w:t>
      </w:r>
      <w:proofErr w:type="spellEnd"/>
      <w:r>
        <w:t xml:space="preserve"> e la </w:t>
      </w:r>
      <w:proofErr w:type="spellStart"/>
      <w:r>
        <w:t>Uilm</w:t>
      </w:r>
      <w:proofErr w:type="spellEnd"/>
      <w:r>
        <w:t>, da sempre subalterne ai desiderata e alle richieste delle aziende.</w:t>
      </w:r>
    </w:p>
    <w:p w:rsidR="00E3304C" w:rsidRDefault="00E3304C" w:rsidP="00E3304C">
      <w:pPr>
        <w:pStyle w:val="NormaleWeb"/>
        <w:jc w:val="both"/>
      </w:pPr>
      <w:r>
        <w:t xml:space="preserve">Non poteva essere questa la scelta dei lavoratori e dei delegati della FIOM che subiscono gli effetti della politica Marchionne direttamente sulla loro pelle e che, in piena continuità con la storia stessa della Fiom e del sindacalismo di classe e in un rapporto di fiducia, di rappresentanza diretta dei lavoratori e di legittima autonomia sui luoghi di lavoro, hanno continuato a indire gli scioperi il sabato contro lo straordinario come RSA eletti (negli stabilimenti Fiat non è possibile il voto per le RSU), contrastando con successo l’azione della direzione Fiat. Ma questo fatto è considerato intollerabile dai capi della </w:t>
      </w:r>
      <w:proofErr w:type="spellStart"/>
      <w:r>
        <w:t>Fca</w:t>
      </w:r>
      <w:proofErr w:type="spellEnd"/>
      <w:r>
        <w:t>.</w:t>
      </w:r>
    </w:p>
    <w:p w:rsidR="00E3304C" w:rsidRDefault="00E3304C" w:rsidP="00E3304C">
      <w:pPr>
        <w:pStyle w:val="NormaleWeb"/>
        <w:jc w:val="both"/>
      </w:pPr>
      <w:r>
        <w:t>I delegati della Fiom hanno anche partecipato a una forma di coordinamento tra delegati e lavoratori dei diversi stabilimenti, appartenenti a diversi sindacati, sulla base del principio fondamentale, necessario ed inalienabile dell’unità dei lavoratori e delle lavoratrici contro il padronato. Una scelta peraltro pratica comune della Fiom e dei suoi delegati in diversi luoghi di lavoro.</w:t>
      </w:r>
    </w:p>
    <w:p w:rsidR="00E3304C" w:rsidRDefault="00E3304C" w:rsidP="00E3304C">
      <w:pPr>
        <w:pStyle w:val="NormaleWeb"/>
        <w:jc w:val="both"/>
      </w:pPr>
      <w:r>
        <w:t xml:space="preserve">Di fronte a questa capacità di iniziativa democratica e dal basso dei delegati e dei lavoratori i gruppi dirigenti della CGIL e della FIOM non hanno trovato di meglio che cercare di bloccare il percorso di lotta sanzionando i delegati interessati, con il pretesto di questo coordinamento intersindacale, come presunto atto di rottura con la Confederazione. Dapprima il Collegio Statutario della CGIL, senza sentire i lavoratori interessati, ha giudicato incompatibile la loro scelta con l’appartenenza alla Confederazione. Subito dopo il Comitato Centrale della Fiom, su indicazione e responsabilità del segretario </w:t>
      </w:r>
      <w:proofErr w:type="spellStart"/>
      <w:r>
        <w:t>Landini</w:t>
      </w:r>
      <w:proofErr w:type="spellEnd"/>
      <w:r>
        <w:t>, con un atto che non ha precedenti, ha deliberato che questa sentenza non consentirebbe la presenza di queste compagne e compagni negli organismi di direzione della Federazione, e soprattutto che non possono più avere la possibilità di rappresentarla nei loro luoghi di lavoro. Si tratta di fatto di una minaccia di espulsione. A questi iscritti sono imposti solo i doveri e negati tutti i diritti, a partire da quello fondamentale per un militante sindacale, di organizzare la lotta dei lavoratori sulla base delle concrete condizioni presenti sul proprio luogo di lavoro.</w:t>
      </w:r>
    </w:p>
    <w:p w:rsidR="00E3304C" w:rsidRDefault="00E3304C" w:rsidP="00E3304C">
      <w:pPr>
        <w:pStyle w:val="NormaleWeb"/>
        <w:jc w:val="both"/>
      </w:pPr>
      <w:r>
        <w:t>E’ un atto burocratico grave. E’ una decisione che, inimmaginabile fino a poco tempo fa, non fa certo onore alla Fiom e alla sua storia e che suona come campanello di allarme di un percorso profondamente errato verso una normalizzazione burocratica d’apparato già ben presente nella FIM e nella UILM.</w:t>
      </w:r>
    </w:p>
    <w:p w:rsidR="00E3304C" w:rsidRDefault="00E3304C" w:rsidP="00E3304C">
      <w:pPr>
        <w:pStyle w:val="NormaleWeb"/>
        <w:jc w:val="both"/>
      </w:pPr>
      <w:r>
        <w:lastRenderedPageBreak/>
        <w:t>Ad essere colpito è proprio quello che in fondo più di tutti la Fiat teme: la capacità e la possibilità di costruire la lotta nelle fabbriche coinvolgendo i lavoratori dal basso. E questo è tanto più grave perché è in corso un attacco senza precedenti al movimento dei lavoratori. L’azione congiunta tra governi e padroni, dopo aver distrutto i diritti e le tutele garantite dallo Statuto dei lavoratori, punta oggi direttamente a colpire lo stesso diritto di sciopero.</w:t>
      </w:r>
    </w:p>
    <w:p w:rsidR="00E3304C" w:rsidRDefault="00E3304C" w:rsidP="00E3304C">
      <w:pPr>
        <w:pStyle w:val="NormaleWeb"/>
        <w:jc w:val="both"/>
      </w:pPr>
      <w:r>
        <w:t>Ai lavoratori e ai delegati della Fiom colpiti da un’assurda e ingiusta sanzione va tutto il nostro sostegno e la nostra solidarietà. Ci impegniamo a intraprendere tutte le iniziative necessarie per difendere i loro diritti.</w:t>
      </w:r>
    </w:p>
    <w:p w:rsidR="00E3304C" w:rsidRDefault="00E3304C" w:rsidP="00E3304C">
      <w:pPr>
        <w:pStyle w:val="NormaleWeb"/>
        <w:jc w:val="both"/>
      </w:pPr>
      <w:r>
        <w:t xml:space="preserve">Chiediamo alla direzione della Fiom, e al suo segretario Maurizio </w:t>
      </w:r>
      <w:proofErr w:type="spellStart"/>
      <w:r>
        <w:t>Landini</w:t>
      </w:r>
      <w:proofErr w:type="spellEnd"/>
      <w:r>
        <w:t>, di ritornare sui suoi passi e non procedere oltre in una strada profondamente sbagliata.</w:t>
      </w:r>
    </w:p>
    <w:p w:rsidR="00E3304C" w:rsidRDefault="00E3304C" w:rsidP="00E3304C">
      <w:pPr>
        <w:pStyle w:val="NormaleWeb"/>
        <w:jc w:val="both"/>
      </w:pPr>
      <w:r>
        <w:t>Chiediamo a tutte e tutti i lavoratori e ai militanti sindacali di partecipare e di sostenere una vasta campagna di solidarietà con i delegati Fiom delle FCA.</w:t>
      </w:r>
    </w:p>
    <w:p w:rsidR="00E3304C" w:rsidRDefault="00E3304C" w:rsidP="00E3304C">
      <w:pPr>
        <w:pStyle w:val="NormaleWeb"/>
        <w:jc w:val="both"/>
      </w:pPr>
      <w:r>
        <w:t>Chiediamo a tutte le forze politiche e sociali che oggi giustamente denunciano le derive antidemocratiche nel nostro paese, di partecipare anch’esse a questa campagna di solidarietà perché in discussione è la stessa capacità del movimento sindacale e dei lavoratori di ritrovare gli strumenti organizzativi e politici per reggere l’offensiva reazionaria che le forze della classe dominante hanno scatenato contro il movimento delle lavoratrici e dei lavoratori.</w:t>
      </w:r>
    </w:p>
    <w:p w:rsidR="008E7B83" w:rsidRPr="00E3304C" w:rsidRDefault="008E7B83" w:rsidP="00E3304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3304C" w:rsidRPr="00E3304C" w:rsidRDefault="00E3304C" w:rsidP="00E3304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3304C">
        <w:rPr>
          <w:rFonts w:ascii="Times New Roman" w:hAnsi="Times New Roman" w:cs="Times New Roman"/>
          <w:b/>
          <w:sz w:val="24"/>
          <w:szCs w:val="24"/>
        </w:rPr>
        <w:t>Sinistra Anticapitalista</w:t>
      </w:r>
    </w:p>
    <w:p w:rsidR="00E3304C" w:rsidRPr="00E3304C" w:rsidRDefault="00E3304C" w:rsidP="00E3304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3304C">
        <w:rPr>
          <w:rFonts w:ascii="Times New Roman" w:hAnsi="Times New Roman" w:cs="Times New Roman"/>
          <w:b/>
          <w:sz w:val="24"/>
          <w:szCs w:val="24"/>
        </w:rPr>
        <w:t>Partito Comunista dei Lavoratori</w:t>
      </w:r>
    </w:p>
    <w:p w:rsidR="00E3304C" w:rsidRPr="00E3304C" w:rsidRDefault="00E3304C" w:rsidP="00E330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304C" w:rsidRPr="00E3304C" w:rsidRDefault="00E3304C" w:rsidP="00E330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304C" w:rsidRPr="00E3304C" w:rsidRDefault="00E3304C" w:rsidP="00E3304C">
      <w:pPr>
        <w:jc w:val="both"/>
        <w:rPr>
          <w:rFonts w:ascii="Times New Roman" w:hAnsi="Times New Roman" w:cs="Times New Roman"/>
          <w:sz w:val="24"/>
          <w:szCs w:val="24"/>
        </w:rPr>
      </w:pPr>
      <w:r w:rsidRPr="00E3304C">
        <w:rPr>
          <w:rFonts w:ascii="Times New Roman" w:hAnsi="Times New Roman" w:cs="Times New Roman"/>
          <w:sz w:val="24"/>
          <w:szCs w:val="24"/>
        </w:rPr>
        <w:t>Informazioni e approfondimenti sulla vicenda</w:t>
      </w:r>
    </w:p>
    <w:p w:rsidR="00E3304C" w:rsidRPr="00E3304C" w:rsidRDefault="00E3304C" w:rsidP="00E3304C">
      <w:pPr>
        <w:jc w:val="both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E3304C">
          <w:rPr>
            <w:rStyle w:val="Collegamentoipertestuale"/>
            <w:rFonts w:ascii="Times New Roman" w:hAnsi="Times New Roman" w:cs="Times New Roman"/>
            <w:sz w:val="24"/>
            <w:szCs w:val="24"/>
          </w:rPr>
          <w:t>http://anticapitalista.org/2016/03/09/la-fiom-dichiara-incompatibile-chi-organizza-lo-sciopero/</w:t>
        </w:r>
      </w:hyperlink>
    </w:p>
    <w:p w:rsidR="00E3304C" w:rsidRPr="00E3304C" w:rsidRDefault="00E3304C" w:rsidP="00E3304C">
      <w:pPr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E3304C">
          <w:rPr>
            <w:rStyle w:val="Collegamentoipertestuale"/>
            <w:rFonts w:ascii="Times New Roman" w:hAnsi="Times New Roman" w:cs="Times New Roman"/>
            <w:sz w:val="24"/>
            <w:szCs w:val="24"/>
          </w:rPr>
          <w:t>http://sindacatounaltracosa.org/2016/03/09/incompatibili-il-comitato-centrale-fiom-approva/</w:t>
        </w:r>
      </w:hyperlink>
    </w:p>
    <w:p w:rsidR="00E3304C" w:rsidRPr="00E3304C" w:rsidRDefault="00E3304C" w:rsidP="00E3304C">
      <w:pPr>
        <w:jc w:val="both"/>
      </w:pPr>
    </w:p>
    <w:sectPr w:rsidR="00E3304C" w:rsidRPr="00E3304C" w:rsidSect="008E7B8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56BE0"/>
    <w:rsid w:val="008E7B83"/>
    <w:rsid w:val="00C56BE0"/>
    <w:rsid w:val="00E33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7B83"/>
  </w:style>
  <w:style w:type="paragraph" w:styleId="Titolo1">
    <w:name w:val="heading 1"/>
    <w:basedOn w:val="Normale"/>
    <w:link w:val="Titolo1Carattere"/>
    <w:uiPriority w:val="9"/>
    <w:qFormat/>
    <w:rsid w:val="00E330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3304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3304C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3304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eWeb">
    <w:name w:val="Normal (Web)"/>
    <w:basedOn w:val="Normale"/>
    <w:uiPriority w:val="99"/>
    <w:semiHidden/>
    <w:unhideWhenUsed/>
    <w:rsid w:val="00E33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E3304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0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indacatounaltracosa.org/2016/03/09/incompatibili-il-comitato-centrale-fiom-approva/" TargetMode="External"/><Relationship Id="rId4" Type="http://schemas.openxmlformats.org/officeDocument/2006/relationships/hyperlink" Target="http://anticapitalista.org/2016/03/09/la-fiom-dichiara-incompatibile-chi-organizza-lo-sciopero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860</Words>
  <Characters>4904</Characters>
  <Application>Microsoft Office Word</Application>
  <DocSecurity>0</DocSecurity>
  <Lines>40</Lines>
  <Paragraphs>11</Paragraphs>
  <ScaleCrop>false</ScaleCrop>
  <Company/>
  <LinksUpToDate>false</LinksUpToDate>
  <CharactersWithSpaces>5753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Alessio</dc:creator>
  <cp:lastModifiedBy>Alessio</cp:lastModifiedBy>
  <cp:revision>3</cp:revision>
  <dcterms:created xsi:type="dcterms:W3CDTF">2016-03-10T09:00:00Z</dcterms:created>
  <dcterms:modified xsi:type="dcterms:W3CDTF">2016-03-10T09:04:00Z</dcterms:modified>
</cp:coreProperties>
</file>